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0" w:rsidRPr="00F22C09" w:rsidRDefault="008106F0" w:rsidP="00F22C09">
      <w:pPr>
        <w:pStyle w:val="af3"/>
        <w:spacing w:before="0" w:beforeAutospacing="0" w:after="0" w:afterAutospacing="0"/>
        <w:ind w:firstLine="5940"/>
        <w:rPr>
          <w:rStyle w:val="af2"/>
          <w:b w:val="0"/>
          <w:bCs w:val="0"/>
          <w:color w:val="0D0D0D"/>
          <w:sz w:val="28"/>
          <w:szCs w:val="28"/>
          <w:lang w:val="uk-UA"/>
        </w:rPr>
      </w:pPr>
      <w:r w:rsidRPr="00F22C09">
        <w:rPr>
          <w:rStyle w:val="af2"/>
          <w:b w:val="0"/>
          <w:bCs w:val="0"/>
          <w:color w:val="0D0D0D"/>
          <w:sz w:val="28"/>
          <w:szCs w:val="28"/>
          <w:lang w:val="uk-UA"/>
        </w:rPr>
        <w:t>Додаток</w:t>
      </w:r>
    </w:p>
    <w:p w:rsidR="008106F0" w:rsidRPr="00F22C09" w:rsidRDefault="008106F0" w:rsidP="00F22C09">
      <w:pPr>
        <w:pStyle w:val="af3"/>
        <w:spacing w:before="0" w:beforeAutospacing="0" w:after="0" w:afterAutospacing="0"/>
        <w:ind w:left="5954"/>
        <w:rPr>
          <w:rStyle w:val="af2"/>
          <w:b w:val="0"/>
          <w:bCs w:val="0"/>
          <w:color w:val="0D0D0D"/>
          <w:sz w:val="28"/>
          <w:szCs w:val="28"/>
          <w:lang w:val="uk-UA"/>
        </w:rPr>
      </w:pPr>
      <w:r w:rsidRPr="00F22C09">
        <w:rPr>
          <w:rStyle w:val="af2"/>
          <w:b w:val="0"/>
          <w:bCs w:val="0"/>
          <w:color w:val="0D0D0D"/>
          <w:sz w:val="28"/>
          <w:szCs w:val="28"/>
          <w:lang w:val="uk-UA"/>
        </w:rPr>
        <w:t>до наказу Міністерства освіти і науки України</w:t>
      </w:r>
    </w:p>
    <w:p w:rsidR="008106F0" w:rsidRPr="00F22C09" w:rsidRDefault="008106F0" w:rsidP="00F22C09">
      <w:pPr>
        <w:pStyle w:val="af3"/>
        <w:spacing w:before="0" w:beforeAutospacing="0" w:after="0" w:afterAutospacing="0"/>
        <w:rPr>
          <w:rStyle w:val="af2"/>
          <w:b w:val="0"/>
          <w:bCs w:val="0"/>
          <w:color w:val="0D0D0D"/>
          <w:sz w:val="28"/>
          <w:szCs w:val="28"/>
          <w:lang w:val="uk-UA"/>
        </w:rPr>
      </w:pPr>
      <w:r w:rsidRPr="00F22C09">
        <w:rPr>
          <w:rStyle w:val="af2"/>
          <w:b w:val="0"/>
          <w:bCs w:val="0"/>
          <w:color w:val="0D0D0D"/>
          <w:sz w:val="28"/>
          <w:szCs w:val="28"/>
          <w:lang w:val="uk-UA"/>
        </w:rPr>
        <w:t>від 20. 02. 2015 № 192</w:t>
      </w:r>
    </w:p>
    <w:p w:rsidR="008106F0" w:rsidRPr="00F22C09" w:rsidRDefault="008106F0" w:rsidP="00F22C09">
      <w:pPr>
        <w:ind w:left="708" w:hanging="708"/>
        <w:rPr>
          <w:b/>
          <w:bCs/>
          <w:sz w:val="28"/>
          <w:szCs w:val="28"/>
          <w:lang w:val="uk-UA"/>
        </w:rPr>
      </w:pPr>
    </w:p>
    <w:p w:rsidR="008106F0" w:rsidRPr="00F22C09" w:rsidRDefault="008106F0" w:rsidP="00F22C09">
      <w:pPr>
        <w:ind w:left="708" w:hanging="708"/>
        <w:jc w:val="center"/>
        <w:rPr>
          <w:b/>
          <w:bCs/>
          <w:sz w:val="28"/>
          <w:szCs w:val="28"/>
          <w:lang w:val="uk-UA"/>
        </w:rPr>
      </w:pPr>
      <w:r w:rsidRPr="00F22C09">
        <w:rPr>
          <w:b/>
          <w:bCs/>
          <w:sz w:val="28"/>
          <w:szCs w:val="28"/>
          <w:lang w:val="uk-UA"/>
        </w:rPr>
        <w:t>Орієнтовні вимоги до змісту атестаційних завдань</w:t>
      </w:r>
    </w:p>
    <w:p w:rsidR="008106F0" w:rsidRPr="00F22C09" w:rsidRDefault="008106F0" w:rsidP="00F22C09">
      <w:pPr>
        <w:shd w:val="clear" w:color="auto" w:fill="FFFDFD"/>
        <w:spacing w:before="150"/>
        <w:jc w:val="center"/>
        <w:textAlignment w:val="baseline"/>
        <w:rPr>
          <w:b/>
          <w:bCs/>
          <w:color w:val="222222"/>
          <w:sz w:val="28"/>
          <w:szCs w:val="28"/>
          <w:lang w:val="uk-UA"/>
        </w:rPr>
      </w:pPr>
      <w:r w:rsidRPr="00F22C09">
        <w:rPr>
          <w:b/>
          <w:bCs/>
          <w:color w:val="222222"/>
          <w:sz w:val="28"/>
          <w:szCs w:val="28"/>
          <w:lang w:val="uk-UA"/>
        </w:rPr>
        <w:t>Загальні положення</w:t>
      </w:r>
    </w:p>
    <w:p w:rsidR="008106F0" w:rsidRPr="00F22C09" w:rsidRDefault="008106F0" w:rsidP="00F22C09">
      <w:pPr>
        <w:ind w:firstLine="720"/>
        <w:rPr>
          <w:sz w:val="28"/>
          <w:szCs w:val="28"/>
          <w:lang w:val="uk-UA"/>
        </w:rPr>
      </w:pPr>
      <w:r w:rsidRPr="00F22C09">
        <w:rPr>
          <w:sz w:val="28"/>
          <w:szCs w:val="28"/>
          <w:lang w:val="uk-UA"/>
        </w:rPr>
        <w:t>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w:t>
      </w:r>
    </w:p>
    <w:p w:rsidR="008106F0" w:rsidRPr="00F22C09" w:rsidRDefault="008106F0" w:rsidP="00F22C09">
      <w:pPr>
        <w:ind w:firstLine="720"/>
        <w:rPr>
          <w:sz w:val="28"/>
          <w:szCs w:val="28"/>
          <w:lang w:val="uk-UA"/>
        </w:rPr>
      </w:pPr>
      <w:r w:rsidRPr="00F22C09">
        <w:rPr>
          <w:sz w:val="28"/>
          <w:szCs w:val="28"/>
          <w:lang w:val="uk-UA"/>
        </w:rPr>
        <w:t xml:space="preserve">Атестація проводиться у </w:t>
      </w:r>
      <w:r w:rsidRPr="00E76615">
        <w:rPr>
          <w:b/>
          <w:i/>
          <w:iCs/>
          <w:color w:val="FF0000"/>
          <w:sz w:val="28"/>
          <w:szCs w:val="28"/>
          <w:lang w:val="uk-UA"/>
        </w:rPr>
        <w:t>письмовій формі</w:t>
      </w:r>
      <w:r w:rsidRPr="00F22C09">
        <w:rPr>
          <w:i/>
          <w:iCs/>
          <w:sz w:val="28"/>
          <w:szCs w:val="28"/>
          <w:lang w:val="uk-UA"/>
        </w:rPr>
        <w:t xml:space="preserve"> </w:t>
      </w:r>
      <w:r w:rsidRPr="00F22C09">
        <w:rPr>
          <w:sz w:val="28"/>
          <w:szCs w:val="28"/>
          <w:lang w:val="uk-UA"/>
        </w:rPr>
        <w:t>з навчальних предметів інваріантної складової типових навчальних планів для загальноосвітніх навчальних закладів.</w:t>
      </w:r>
    </w:p>
    <w:p w:rsidR="008106F0" w:rsidRPr="00F22C09" w:rsidRDefault="008106F0" w:rsidP="00F22C09">
      <w:pPr>
        <w:ind w:firstLine="720"/>
        <w:rPr>
          <w:sz w:val="28"/>
          <w:szCs w:val="28"/>
          <w:lang w:val="uk-UA"/>
        </w:rPr>
      </w:pPr>
      <w:r w:rsidRPr="00F22C09">
        <w:rPr>
          <w:sz w:val="28"/>
          <w:szCs w:val="28"/>
          <w:lang w:val="uk-UA"/>
        </w:rPr>
        <w:t xml:space="preserve">Завдання для проведення атестації укладають вчителі відповідного фаху, </w:t>
      </w:r>
      <w:r w:rsidRPr="00E76615">
        <w:rPr>
          <w:b/>
          <w:i/>
          <w:color w:val="FF0000"/>
          <w:sz w:val="28"/>
          <w:szCs w:val="28"/>
          <w:u w:val="single"/>
          <w:lang w:val="uk-UA"/>
        </w:rPr>
        <w:t>погоджує педагогічна рада та затверджує керівник навчального закладу</w:t>
      </w:r>
      <w:r w:rsidRPr="00F22C09">
        <w:rPr>
          <w:sz w:val="28"/>
          <w:szCs w:val="28"/>
          <w:lang w:val="uk-UA"/>
        </w:rPr>
        <w:t>. Завдання для проведення атестації з української мови у формі ЗНО укладаються Українським центром оцінювання якості освіти. 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w:t>
      </w:r>
    </w:p>
    <w:p w:rsidR="008106F0" w:rsidRPr="00F22C09" w:rsidRDefault="008106F0" w:rsidP="00F22C09">
      <w:pPr>
        <w:ind w:firstLine="720"/>
        <w:rPr>
          <w:sz w:val="28"/>
          <w:szCs w:val="28"/>
          <w:lang w:val="uk-UA"/>
        </w:rPr>
      </w:pPr>
      <w:r w:rsidRPr="00F22C09">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Pr="00F22C09" w:rsidRDefault="008106F0" w:rsidP="00F22C09">
      <w:pPr>
        <w:ind w:firstLine="708"/>
        <w:outlineLvl w:val="0"/>
        <w:rPr>
          <w:sz w:val="28"/>
          <w:szCs w:val="28"/>
          <w:lang w:val="uk-UA"/>
        </w:rPr>
      </w:pPr>
      <w:r w:rsidRPr="00F22C09">
        <w:rPr>
          <w:sz w:val="28"/>
          <w:szCs w:val="28"/>
          <w:lang w:val="uk-UA"/>
        </w:rPr>
        <w:t>При складанні розкладу проведення атестації необхідно передбачити два-три дні для підготовки до проходження атестації з кожного предмета.</w:t>
      </w:r>
    </w:p>
    <w:p w:rsidR="008106F0" w:rsidRPr="00E76615" w:rsidRDefault="008106F0" w:rsidP="00F22C09">
      <w:pPr>
        <w:ind w:firstLine="708"/>
        <w:outlineLvl w:val="0"/>
        <w:rPr>
          <w:color w:val="FF0000"/>
          <w:sz w:val="28"/>
          <w:szCs w:val="28"/>
          <w:lang w:val="uk-UA"/>
        </w:rPr>
      </w:pPr>
      <w:r w:rsidRPr="00E76615">
        <w:rPr>
          <w:b/>
          <w:i/>
          <w:color w:val="FF0000"/>
          <w:sz w:val="28"/>
          <w:szCs w:val="28"/>
          <w:u w:val="single"/>
          <w:lang w:val="uk-UA"/>
        </w:rPr>
        <w:t>Частина учнів 11-го класу може обрати історію, а інша - математику</w:t>
      </w:r>
      <w:r w:rsidRPr="00F22C09">
        <w:rPr>
          <w:sz w:val="28"/>
          <w:szCs w:val="28"/>
          <w:lang w:val="uk-UA"/>
        </w:rPr>
        <w:t>. Щодо предметів за вибором в 11-му класі, то кожен (</w:t>
      </w:r>
      <w:proofErr w:type="spellStart"/>
      <w:r w:rsidRPr="00F22C09">
        <w:rPr>
          <w:sz w:val="28"/>
          <w:szCs w:val="28"/>
          <w:lang w:val="uk-UA"/>
        </w:rPr>
        <w:t>-на</w:t>
      </w:r>
      <w:proofErr w:type="spellEnd"/>
      <w:r w:rsidRPr="00F22C09">
        <w:rPr>
          <w:sz w:val="28"/>
          <w:szCs w:val="28"/>
          <w:lang w:val="uk-UA"/>
        </w:rPr>
        <w:t xml:space="preserve">)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w:t>
      </w:r>
      <w:r w:rsidRPr="00E76615">
        <w:rPr>
          <w:b/>
          <w:i/>
          <w:color w:val="FF0000"/>
          <w:sz w:val="28"/>
          <w:szCs w:val="28"/>
          <w:u w:val="single"/>
          <w:lang w:val="uk-UA"/>
        </w:rPr>
        <w:t>може бути той, що вивчався поглиблено</w:t>
      </w:r>
      <w:r w:rsidRPr="00E76615">
        <w:rPr>
          <w:color w:val="FF0000"/>
          <w:sz w:val="28"/>
          <w:szCs w:val="28"/>
          <w:lang w:val="uk-UA"/>
        </w:rPr>
        <w:t>.</w:t>
      </w:r>
    </w:p>
    <w:p w:rsidR="008106F0" w:rsidRPr="00F22C09" w:rsidRDefault="008106F0" w:rsidP="00F22C09">
      <w:pPr>
        <w:ind w:firstLine="708"/>
        <w:rPr>
          <w:sz w:val="28"/>
          <w:szCs w:val="28"/>
          <w:lang w:val="uk-UA" w:eastAsia="uk-UA"/>
        </w:rPr>
      </w:pPr>
      <w:r w:rsidRPr="00F22C09">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8106F0" w:rsidRPr="00F22C09" w:rsidRDefault="008106F0" w:rsidP="00F22C09">
      <w:pPr>
        <w:ind w:firstLine="708"/>
        <w:rPr>
          <w:sz w:val="28"/>
          <w:szCs w:val="28"/>
          <w:lang w:val="uk-UA" w:eastAsia="uk-UA"/>
        </w:rPr>
      </w:pPr>
      <w:r w:rsidRPr="00F22C09">
        <w:rPr>
          <w:sz w:val="28"/>
          <w:szCs w:val="28"/>
          <w:lang w:val="uk-UA" w:eastAsia="uk-UA"/>
        </w:rPr>
        <w:t xml:space="preserve">Інші випускники з тимчасово неконтрольованих територій можуть реєструватися для проходження ЗНО до 20 квітня. У такому випадку вони проходитимуть атестацію у формі ЗНО з української мови і літератури – </w:t>
      </w:r>
      <w:r w:rsidRPr="00F22C09">
        <w:rPr>
          <w:sz w:val="28"/>
          <w:szCs w:val="28"/>
          <w:lang w:val="uk-UA" w:eastAsia="uk-UA"/>
        </w:rPr>
        <w:br/>
        <w:t xml:space="preserve">9 червня, а ЗНО з усіх інших предметів – за розкладом основної сесії </w:t>
      </w:r>
      <w:r w:rsidRPr="00F22C09">
        <w:rPr>
          <w:sz w:val="28"/>
          <w:szCs w:val="28"/>
          <w:lang w:val="uk-UA" w:eastAsia="uk-UA"/>
        </w:rPr>
        <w:br/>
        <w:t xml:space="preserve">(з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w:t>
      </w:r>
      <w:r w:rsidRPr="00F22C09">
        <w:rPr>
          <w:sz w:val="28"/>
          <w:szCs w:val="28"/>
          <w:lang w:val="uk-UA" w:eastAsia="uk-UA"/>
        </w:rPr>
        <w:br/>
        <w:t>27 червня 2015 року.</w:t>
      </w:r>
    </w:p>
    <w:p w:rsidR="008106F0" w:rsidRPr="00E76615" w:rsidRDefault="008106F0" w:rsidP="00F22C09">
      <w:pPr>
        <w:shd w:val="clear" w:color="auto" w:fill="FFFFFF"/>
        <w:ind w:firstLine="720"/>
        <w:rPr>
          <w:b/>
          <w:i/>
          <w:color w:val="FF0000"/>
          <w:sz w:val="28"/>
          <w:szCs w:val="28"/>
          <w:u w:val="single"/>
          <w:lang w:val="uk-UA"/>
        </w:rPr>
      </w:pPr>
      <w:r w:rsidRPr="00E76615">
        <w:rPr>
          <w:b/>
          <w:i/>
          <w:color w:val="FF0000"/>
          <w:sz w:val="28"/>
          <w:szCs w:val="28"/>
          <w:u w:val="single"/>
          <w:lang w:val="uk-UA"/>
        </w:rPr>
        <w:lastRenderedPageBreak/>
        <w:t>Бали за атестацію в основній та старшій школі  виставляються у класному журналі у колонку з написом «ДПА»</w:t>
      </w:r>
      <w:r w:rsidRPr="00E76615">
        <w:rPr>
          <w:b/>
          <w:bCs/>
          <w:i/>
          <w:color w:val="FF0000"/>
          <w:sz w:val="28"/>
          <w:szCs w:val="28"/>
          <w:u w:val="single"/>
          <w:lang w:val="uk-UA"/>
        </w:rPr>
        <w:t xml:space="preserve"> </w:t>
      </w:r>
      <w:r w:rsidRPr="00E76615">
        <w:rPr>
          <w:b/>
          <w:i/>
          <w:color w:val="FF0000"/>
          <w:sz w:val="28"/>
          <w:szCs w:val="28"/>
          <w:u w:val="single"/>
          <w:lang w:val="uk-UA"/>
        </w:rPr>
        <w:t>без зазначення дати після колонки з написом «Річна».</w:t>
      </w:r>
    </w:p>
    <w:p w:rsidR="008106F0" w:rsidRPr="00F22C09" w:rsidRDefault="008106F0" w:rsidP="00F22C09">
      <w:pPr>
        <w:ind w:firstLine="720"/>
        <w:rPr>
          <w:sz w:val="28"/>
          <w:szCs w:val="28"/>
          <w:lang w:val="uk-UA"/>
        </w:rPr>
      </w:pPr>
      <w:r w:rsidRPr="00F22C09">
        <w:rPr>
          <w:sz w:val="28"/>
          <w:szCs w:val="28"/>
          <w:lang w:val="uk-UA"/>
        </w:rPr>
        <w:t>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w:t>
      </w:r>
    </w:p>
    <w:p w:rsidR="008B396B" w:rsidRDefault="008B396B" w:rsidP="00F22C09">
      <w:pPr>
        <w:ind w:firstLine="567"/>
        <w:rPr>
          <w:b/>
          <w:bCs/>
          <w:sz w:val="28"/>
          <w:szCs w:val="28"/>
          <w:lang w:val="uk-UA"/>
        </w:rPr>
      </w:pPr>
    </w:p>
    <w:p w:rsidR="008106F0" w:rsidRPr="00F22C09" w:rsidRDefault="008106F0" w:rsidP="008B396B">
      <w:pPr>
        <w:ind w:firstLine="567"/>
        <w:jc w:val="center"/>
        <w:rPr>
          <w:b/>
          <w:bCs/>
          <w:sz w:val="28"/>
          <w:szCs w:val="28"/>
          <w:lang w:val="uk-UA"/>
        </w:rPr>
      </w:pPr>
      <w:r w:rsidRPr="00F22C09">
        <w:rPr>
          <w:b/>
          <w:bCs/>
          <w:sz w:val="28"/>
          <w:szCs w:val="28"/>
          <w:lang w:val="uk-UA"/>
        </w:rPr>
        <w:t>Атестація в основній школі</w:t>
      </w:r>
    </w:p>
    <w:p w:rsidR="008106F0" w:rsidRPr="00F22C09" w:rsidRDefault="008106F0" w:rsidP="00F22C09">
      <w:pPr>
        <w:rPr>
          <w:b/>
          <w:bCs/>
          <w:sz w:val="28"/>
          <w:szCs w:val="28"/>
          <w:lang w:val="uk-UA"/>
        </w:rPr>
      </w:pPr>
      <w:r w:rsidRPr="00F22C09">
        <w:rPr>
          <w:b/>
          <w:bCs/>
          <w:sz w:val="28"/>
          <w:szCs w:val="28"/>
          <w:lang w:val="uk-UA"/>
        </w:rPr>
        <w:t>Математика</w:t>
      </w:r>
    </w:p>
    <w:p w:rsidR="008106F0" w:rsidRPr="00F22C09" w:rsidRDefault="008106F0" w:rsidP="00F22C09">
      <w:pPr>
        <w:tabs>
          <w:tab w:val="left" w:pos="0"/>
        </w:tabs>
        <w:ind w:firstLine="426"/>
        <w:rPr>
          <w:sz w:val="28"/>
          <w:szCs w:val="28"/>
          <w:lang w:val="uk-UA"/>
        </w:rPr>
      </w:pPr>
      <w:r w:rsidRPr="00F22C09">
        <w:rPr>
          <w:sz w:val="28"/>
          <w:szCs w:val="28"/>
          <w:lang w:val="uk-UA"/>
        </w:rPr>
        <w:t>Для проведення атестації з</w:t>
      </w:r>
      <w:r w:rsidRPr="00F22C09">
        <w:rPr>
          <w:b/>
          <w:bCs/>
          <w:sz w:val="28"/>
          <w:szCs w:val="28"/>
          <w:lang w:val="uk-UA"/>
        </w:rPr>
        <w:t xml:space="preserve"> </w:t>
      </w:r>
      <w:r w:rsidRPr="00F22C09">
        <w:rPr>
          <w:sz w:val="28"/>
          <w:szCs w:val="28"/>
          <w:lang w:val="uk-UA"/>
        </w:rPr>
        <w:t>математики вчитель</w:t>
      </w:r>
      <w:r w:rsidRPr="00F22C09">
        <w:rPr>
          <w:b/>
          <w:bCs/>
          <w:sz w:val="28"/>
          <w:szCs w:val="28"/>
          <w:lang w:val="uk-UA"/>
        </w:rPr>
        <w:t xml:space="preserve"> </w:t>
      </w:r>
      <w:r w:rsidRPr="00F22C09">
        <w:rPr>
          <w:sz w:val="28"/>
          <w:szCs w:val="28"/>
          <w:lang w:val="uk-UA"/>
        </w:rPr>
        <w:t>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w:t>
      </w:r>
    </w:p>
    <w:p w:rsidR="008106F0" w:rsidRPr="00F22C09" w:rsidRDefault="008106F0" w:rsidP="00F22C09">
      <w:pPr>
        <w:tabs>
          <w:tab w:val="left" w:pos="0"/>
        </w:tabs>
        <w:ind w:firstLine="426"/>
        <w:rPr>
          <w:sz w:val="28"/>
          <w:szCs w:val="28"/>
          <w:lang w:val="uk-UA"/>
        </w:rPr>
      </w:pPr>
      <w:r w:rsidRPr="00F22C09">
        <w:rPr>
          <w:i/>
          <w:iCs/>
          <w:sz w:val="28"/>
          <w:szCs w:val="28"/>
          <w:lang w:val="uk-UA"/>
        </w:rPr>
        <w:t>Перша частина</w:t>
      </w:r>
      <w:r w:rsidRPr="00F22C09">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w:t>
      </w:r>
      <w:proofErr w:type="spellStart"/>
      <w:r w:rsidRPr="00F22C09">
        <w:rPr>
          <w:sz w:val="28"/>
          <w:szCs w:val="28"/>
          <w:lang w:val="uk-UA"/>
        </w:rPr>
        <w:t>-на</w:t>
      </w:r>
      <w:proofErr w:type="spellEnd"/>
      <w:r w:rsidRPr="00F22C09">
        <w:rPr>
          <w:sz w:val="28"/>
          <w:szCs w:val="28"/>
          <w:lang w:val="uk-UA"/>
        </w:rPr>
        <w:t>) аргументувати свій вибір.</w:t>
      </w:r>
    </w:p>
    <w:p w:rsidR="008106F0" w:rsidRPr="00F22C09" w:rsidRDefault="008106F0" w:rsidP="00F22C09">
      <w:pPr>
        <w:tabs>
          <w:tab w:val="left" w:pos="0"/>
        </w:tabs>
        <w:ind w:firstLine="426"/>
        <w:rPr>
          <w:sz w:val="28"/>
          <w:szCs w:val="28"/>
          <w:lang w:val="uk-UA"/>
        </w:rPr>
      </w:pPr>
      <w:r w:rsidRPr="00F22C09">
        <w:rPr>
          <w:i/>
          <w:iCs/>
          <w:sz w:val="28"/>
          <w:szCs w:val="28"/>
          <w:lang w:val="uk-UA"/>
        </w:rPr>
        <w:t>Друга частина</w:t>
      </w:r>
      <w:r w:rsidRPr="00F22C09">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F22C09" w:rsidRDefault="008106F0" w:rsidP="00F22C09">
      <w:pPr>
        <w:tabs>
          <w:tab w:val="left" w:pos="0"/>
        </w:tabs>
        <w:ind w:firstLine="426"/>
        <w:rPr>
          <w:sz w:val="28"/>
          <w:szCs w:val="28"/>
          <w:lang w:val="uk-UA"/>
        </w:rPr>
      </w:pPr>
      <w:r w:rsidRPr="00F22C09">
        <w:rPr>
          <w:i/>
          <w:iCs/>
          <w:sz w:val="28"/>
          <w:szCs w:val="28"/>
          <w:lang w:val="uk-UA"/>
        </w:rPr>
        <w:t>Третя частина</w:t>
      </w:r>
      <w:r w:rsidRPr="00F22C09">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w:t>
      </w:r>
    </w:p>
    <w:p w:rsidR="008106F0" w:rsidRPr="00F22C09" w:rsidRDefault="008106F0" w:rsidP="00F22C09">
      <w:pPr>
        <w:tabs>
          <w:tab w:val="left" w:pos="0"/>
        </w:tabs>
        <w:ind w:firstLine="426"/>
        <w:rPr>
          <w:sz w:val="28"/>
          <w:szCs w:val="28"/>
          <w:lang w:val="uk-UA"/>
        </w:rPr>
      </w:pPr>
      <w:r w:rsidRPr="00F22C09">
        <w:rPr>
          <w:sz w:val="28"/>
          <w:szCs w:val="28"/>
          <w:lang w:val="uk-UA"/>
        </w:rPr>
        <w:t xml:space="preserve">Для класів з поглибленим вивченням математики пропонується додати </w:t>
      </w:r>
      <w:r w:rsidRPr="00F22C09">
        <w:rPr>
          <w:i/>
          <w:iCs/>
          <w:sz w:val="28"/>
          <w:szCs w:val="28"/>
          <w:lang w:val="uk-UA"/>
        </w:rPr>
        <w:t>четверту частину</w:t>
      </w:r>
      <w:r w:rsidRPr="00F22C09">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F22C09" w:rsidRDefault="008106F0" w:rsidP="00F22C09">
      <w:pPr>
        <w:tabs>
          <w:tab w:val="left" w:pos="0"/>
        </w:tabs>
        <w:ind w:firstLine="426"/>
        <w:rPr>
          <w:sz w:val="28"/>
          <w:szCs w:val="28"/>
          <w:lang w:val="uk-UA"/>
        </w:rPr>
      </w:pPr>
      <w:r w:rsidRPr="00F22C09">
        <w:rPr>
          <w:sz w:val="28"/>
          <w:szCs w:val="28"/>
          <w:lang w:val="uk-UA"/>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8106F0" w:rsidRPr="00F22C09" w:rsidRDefault="008106F0" w:rsidP="00F22C09">
      <w:pPr>
        <w:tabs>
          <w:tab w:val="left" w:pos="0"/>
        </w:tabs>
        <w:ind w:firstLine="426"/>
        <w:rPr>
          <w:sz w:val="28"/>
          <w:szCs w:val="28"/>
          <w:lang w:val="uk-UA"/>
        </w:rPr>
      </w:pPr>
      <w:r w:rsidRPr="00F22C09">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F22C09" w:rsidRDefault="008106F0" w:rsidP="00F22C09">
      <w:pPr>
        <w:tabs>
          <w:tab w:val="left" w:pos="0"/>
        </w:tabs>
        <w:ind w:firstLine="426"/>
        <w:rPr>
          <w:sz w:val="28"/>
          <w:szCs w:val="28"/>
          <w:lang w:val="uk-UA"/>
        </w:rPr>
      </w:pPr>
      <w:r w:rsidRPr="00F22C09">
        <w:rPr>
          <w:sz w:val="28"/>
          <w:szCs w:val="28"/>
          <w:lang w:val="uk-UA"/>
        </w:rPr>
        <w:t xml:space="preserve">Атестація з математики проводиться </w:t>
      </w:r>
      <w:proofErr w:type="spellStart"/>
      <w:r w:rsidRPr="00F22C09">
        <w:rPr>
          <w:sz w:val="28"/>
          <w:szCs w:val="28"/>
          <w:lang w:val="uk-UA"/>
        </w:rPr>
        <w:t>упродо</w:t>
      </w:r>
      <w:proofErr w:type="spellEnd"/>
      <w:r w:rsidRPr="00F22C09">
        <w:rPr>
          <w:sz w:val="28"/>
          <w:szCs w:val="28"/>
          <w:lang w:val="uk-UA"/>
        </w:rPr>
        <w:t>вж 135 хв.</w:t>
      </w:r>
    </w:p>
    <w:p w:rsidR="008106F0" w:rsidRPr="00F22C09" w:rsidRDefault="008106F0" w:rsidP="00F22C09">
      <w:pPr>
        <w:tabs>
          <w:tab w:val="left" w:pos="0"/>
        </w:tabs>
        <w:ind w:firstLine="426"/>
        <w:rPr>
          <w:sz w:val="28"/>
          <w:szCs w:val="28"/>
          <w:lang w:val="uk-UA"/>
        </w:rPr>
      </w:pPr>
      <w:r w:rsidRPr="00F22C09">
        <w:rPr>
          <w:sz w:val="28"/>
          <w:szCs w:val="28"/>
          <w:lang w:val="uk-UA"/>
        </w:rPr>
        <w:t>Учні класів з поглибленим вивченням математики виконують атестаційну роботу упродовж 180 хвилин.</w:t>
      </w:r>
    </w:p>
    <w:p w:rsidR="008B396B" w:rsidRDefault="008B396B" w:rsidP="00F22C09">
      <w:pPr>
        <w:rPr>
          <w:b/>
          <w:bCs/>
          <w:sz w:val="28"/>
          <w:szCs w:val="28"/>
          <w:lang w:val="uk-UA"/>
        </w:rPr>
      </w:pPr>
    </w:p>
    <w:p w:rsidR="008106F0" w:rsidRPr="00F22C09" w:rsidRDefault="008106F0" w:rsidP="00F22C09">
      <w:pPr>
        <w:rPr>
          <w:b/>
          <w:bCs/>
          <w:sz w:val="28"/>
          <w:szCs w:val="28"/>
          <w:lang w:val="uk-UA"/>
        </w:rPr>
      </w:pPr>
      <w:r w:rsidRPr="00F22C09">
        <w:rPr>
          <w:b/>
          <w:bCs/>
          <w:sz w:val="28"/>
          <w:szCs w:val="28"/>
          <w:lang w:val="uk-UA"/>
        </w:rPr>
        <w:t>Фізика</w:t>
      </w:r>
    </w:p>
    <w:p w:rsidR="008106F0" w:rsidRPr="00F22C09" w:rsidRDefault="008106F0" w:rsidP="00F22C09">
      <w:pPr>
        <w:ind w:firstLine="708"/>
        <w:rPr>
          <w:sz w:val="28"/>
          <w:szCs w:val="28"/>
          <w:lang w:val="uk-UA"/>
        </w:rPr>
      </w:pPr>
      <w:r w:rsidRPr="00F22C09">
        <w:rPr>
          <w:sz w:val="28"/>
          <w:szCs w:val="28"/>
          <w:lang w:val="uk-UA"/>
        </w:rPr>
        <w:t xml:space="preserve">Зміст атестаційної роботи з фізики 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предметів </w:t>
      </w:r>
      <w:r w:rsidRPr="00F22C09">
        <w:rPr>
          <w:sz w:val="28"/>
          <w:szCs w:val="28"/>
          <w:lang w:val="uk-UA"/>
        </w:rPr>
        <w:lastRenderedPageBreak/>
        <w:t>природничо-математичного та технологічного циклу. – К.: Вікторія, 2009) і підручниками які використовуються у певному  навчальному закладі.</w:t>
      </w:r>
    </w:p>
    <w:p w:rsidR="008106F0" w:rsidRPr="00F22C09" w:rsidRDefault="008106F0" w:rsidP="00F22C09">
      <w:pPr>
        <w:ind w:firstLine="708"/>
        <w:rPr>
          <w:sz w:val="28"/>
          <w:szCs w:val="28"/>
          <w:lang w:val="uk-UA"/>
        </w:rPr>
      </w:pPr>
      <w:r w:rsidRPr="00F22C09">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F22C09" w:rsidRDefault="008106F0" w:rsidP="00F22C09">
      <w:pPr>
        <w:ind w:firstLine="708"/>
        <w:rPr>
          <w:sz w:val="28"/>
          <w:szCs w:val="28"/>
          <w:lang w:val="uk-UA"/>
        </w:rPr>
      </w:pPr>
      <w:r w:rsidRPr="00F22C09">
        <w:rPr>
          <w:sz w:val="28"/>
          <w:szCs w:val="28"/>
          <w:lang w:val="uk-UA"/>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8106F0" w:rsidRPr="00F22C09" w:rsidRDefault="008106F0" w:rsidP="00F22C09">
      <w:pPr>
        <w:ind w:firstLine="708"/>
        <w:rPr>
          <w:sz w:val="28"/>
          <w:szCs w:val="28"/>
          <w:lang w:val="uk-UA"/>
        </w:rPr>
      </w:pPr>
      <w:r w:rsidRPr="00F22C09">
        <w:rPr>
          <w:sz w:val="28"/>
          <w:szCs w:val="28"/>
          <w:lang w:val="uk-UA"/>
        </w:rPr>
        <w:t>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w:t>
      </w:r>
    </w:p>
    <w:p w:rsidR="008106F0" w:rsidRPr="00F22C09" w:rsidRDefault="008106F0" w:rsidP="00F22C09">
      <w:pPr>
        <w:ind w:firstLine="540"/>
        <w:rPr>
          <w:sz w:val="28"/>
          <w:szCs w:val="28"/>
          <w:lang w:val="uk-UA"/>
        </w:rPr>
      </w:pPr>
      <w:r w:rsidRPr="00F22C09">
        <w:rPr>
          <w:sz w:val="28"/>
          <w:szCs w:val="28"/>
          <w:lang w:val="uk-UA"/>
        </w:rPr>
        <w:t>При розв’язуванні задач звертають увагу на такі вимоги щодо запису:</w:t>
      </w:r>
    </w:p>
    <w:p w:rsidR="008106F0" w:rsidRPr="00F22C09" w:rsidRDefault="008106F0" w:rsidP="00F22C09">
      <w:pPr>
        <w:pStyle w:val="af6"/>
        <w:numPr>
          <w:ilvl w:val="0"/>
          <w:numId w:val="16"/>
        </w:numPr>
        <w:overflowPunct/>
        <w:autoSpaceDE/>
        <w:autoSpaceDN/>
        <w:adjustRightInd/>
        <w:rPr>
          <w:sz w:val="28"/>
          <w:szCs w:val="28"/>
          <w:lang w:val="uk-UA" w:eastAsia="ru-RU"/>
        </w:rPr>
      </w:pPr>
      <w:r w:rsidRPr="00F22C09">
        <w:rPr>
          <w:sz w:val="28"/>
          <w:szCs w:val="28"/>
          <w:lang w:val="uk-UA" w:eastAsia="ru-RU"/>
        </w:rPr>
        <w:t>«дано» в умові задачі у вигляді загальноприйнятих фізиці позначень;</w:t>
      </w:r>
    </w:p>
    <w:p w:rsidR="008106F0" w:rsidRPr="00F22C09" w:rsidRDefault="008106F0" w:rsidP="00F22C09">
      <w:pPr>
        <w:pStyle w:val="af6"/>
        <w:numPr>
          <w:ilvl w:val="0"/>
          <w:numId w:val="16"/>
        </w:numPr>
        <w:overflowPunct/>
        <w:autoSpaceDE/>
        <w:autoSpaceDN/>
        <w:adjustRightInd/>
        <w:rPr>
          <w:sz w:val="28"/>
          <w:szCs w:val="28"/>
          <w:lang w:val="uk-UA" w:eastAsia="ru-RU"/>
        </w:rPr>
      </w:pPr>
      <w:r w:rsidRPr="00F22C09">
        <w:rPr>
          <w:sz w:val="28"/>
          <w:szCs w:val="28"/>
          <w:lang w:val="uk-UA" w:eastAsia="ru-RU"/>
        </w:rPr>
        <w:t>запису повних формул, які використовуються під час розрахунків;</w:t>
      </w:r>
    </w:p>
    <w:p w:rsidR="008106F0" w:rsidRPr="00F22C09" w:rsidRDefault="008106F0" w:rsidP="00F22C09">
      <w:pPr>
        <w:pStyle w:val="af6"/>
        <w:numPr>
          <w:ilvl w:val="0"/>
          <w:numId w:val="16"/>
        </w:numPr>
        <w:overflowPunct/>
        <w:autoSpaceDE/>
        <w:autoSpaceDN/>
        <w:adjustRightInd/>
        <w:rPr>
          <w:sz w:val="28"/>
          <w:szCs w:val="28"/>
          <w:lang w:val="uk-UA" w:eastAsia="ru-RU"/>
        </w:rPr>
      </w:pPr>
      <w:r w:rsidRPr="00F22C09">
        <w:rPr>
          <w:sz w:val="28"/>
          <w:szCs w:val="28"/>
          <w:lang w:val="uk-UA" w:eastAsia="ru-RU"/>
        </w:rPr>
        <w:t>хід розв’язання з усіма послідовними діями і необхідними поясненнями, графічними ілюстраціями;</w:t>
      </w:r>
    </w:p>
    <w:p w:rsidR="008106F0" w:rsidRPr="00F22C09" w:rsidRDefault="008106F0" w:rsidP="00F22C09">
      <w:pPr>
        <w:pStyle w:val="af6"/>
        <w:numPr>
          <w:ilvl w:val="0"/>
          <w:numId w:val="16"/>
        </w:numPr>
        <w:overflowPunct/>
        <w:autoSpaceDE/>
        <w:autoSpaceDN/>
        <w:adjustRightInd/>
        <w:rPr>
          <w:sz w:val="28"/>
          <w:szCs w:val="28"/>
          <w:lang w:val="uk-UA" w:eastAsia="ru-RU"/>
        </w:rPr>
      </w:pPr>
      <w:r w:rsidRPr="00F22C09">
        <w:rPr>
          <w:sz w:val="28"/>
          <w:szCs w:val="28"/>
          <w:lang w:val="uk-UA" w:eastAsia="ru-RU"/>
        </w:rPr>
        <w:t>результати обчислень у вигляді числа в тих одиницях виміру, які зазначено в умові задачі;</w:t>
      </w:r>
    </w:p>
    <w:p w:rsidR="008106F0" w:rsidRPr="00F22C09" w:rsidRDefault="008106F0" w:rsidP="00F22C09">
      <w:pPr>
        <w:pStyle w:val="af6"/>
        <w:overflowPunct/>
        <w:autoSpaceDE/>
        <w:autoSpaceDN/>
        <w:adjustRightInd/>
        <w:ind w:left="426"/>
        <w:rPr>
          <w:sz w:val="28"/>
          <w:szCs w:val="28"/>
          <w:lang w:val="uk-UA" w:eastAsia="ru-RU"/>
        </w:rPr>
      </w:pPr>
      <w:r w:rsidRPr="00F22C09">
        <w:rPr>
          <w:sz w:val="28"/>
          <w:szCs w:val="28"/>
          <w:lang w:val="uk-UA" w:eastAsia="ru-RU"/>
        </w:rPr>
        <w:t>-   повна відповідь, якщо потрібно знайти декілька величин або результатів.</w:t>
      </w:r>
    </w:p>
    <w:p w:rsidR="008106F0" w:rsidRPr="00F22C09" w:rsidRDefault="008106F0" w:rsidP="00F22C09">
      <w:pPr>
        <w:ind w:firstLine="708"/>
        <w:rPr>
          <w:lang w:val="uk-UA"/>
        </w:rPr>
      </w:pPr>
      <w:r w:rsidRPr="00F22C09">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8106F0" w:rsidRPr="00F22C09" w:rsidRDefault="008106F0" w:rsidP="00F22C09">
      <w:pPr>
        <w:ind w:firstLine="709"/>
        <w:rPr>
          <w:b/>
          <w:bCs/>
          <w:sz w:val="28"/>
          <w:szCs w:val="28"/>
          <w:lang w:val="uk-UA"/>
        </w:rPr>
      </w:pPr>
    </w:p>
    <w:p w:rsidR="008106F0" w:rsidRPr="00F22C09" w:rsidRDefault="008106F0" w:rsidP="008B396B">
      <w:pPr>
        <w:ind w:firstLine="567"/>
        <w:jc w:val="center"/>
        <w:rPr>
          <w:b/>
          <w:bCs/>
          <w:sz w:val="28"/>
          <w:szCs w:val="28"/>
          <w:lang w:val="uk-UA"/>
        </w:rPr>
      </w:pPr>
      <w:r w:rsidRPr="00F22C09">
        <w:rPr>
          <w:b/>
          <w:bCs/>
          <w:sz w:val="28"/>
          <w:szCs w:val="28"/>
          <w:lang w:val="uk-UA"/>
        </w:rPr>
        <w:t>Атестація у старшій школі</w:t>
      </w:r>
    </w:p>
    <w:p w:rsidR="008106F0" w:rsidRPr="00F22C09" w:rsidRDefault="008106F0" w:rsidP="00D56277">
      <w:pPr>
        <w:rPr>
          <w:b/>
          <w:bCs/>
          <w:sz w:val="28"/>
          <w:szCs w:val="28"/>
          <w:lang w:val="uk-UA"/>
        </w:rPr>
      </w:pPr>
      <w:r w:rsidRPr="00F22C09">
        <w:rPr>
          <w:b/>
          <w:bCs/>
          <w:sz w:val="28"/>
          <w:szCs w:val="28"/>
          <w:lang w:val="uk-UA"/>
        </w:rPr>
        <w:t>Математика</w:t>
      </w:r>
    </w:p>
    <w:p w:rsidR="008106F0" w:rsidRPr="00F22C09" w:rsidRDefault="008106F0" w:rsidP="00F22C09">
      <w:pPr>
        <w:tabs>
          <w:tab w:val="left" w:pos="0"/>
        </w:tabs>
        <w:ind w:firstLine="426"/>
        <w:rPr>
          <w:sz w:val="28"/>
          <w:szCs w:val="28"/>
          <w:lang w:val="uk-UA"/>
        </w:rPr>
      </w:pPr>
      <w:r w:rsidRPr="00F22C09">
        <w:rPr>
          <w:sz w:val="28"/>
          <w:szCs w:val="28"/>
          <w:lang w:val="uk-UA"/>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rsidR="008106F0" w:rsidRPr="00F22C09" w:rsidRDefault="008106F0" w:rsidP="00F22C09">
      <w:pPr>
        <w:tabs>
          <w:tab w:val="left" w:pos="0"/>
        </w:tabs>
        <w:ind w:firstLine="426"/>
        <w:rPr>
          <w:sz w:val="28"/>
          <w:szCs w:val="28"/>
          <w:lang w:val="uk-UA" w:eastAsia="en-US"/>
        </w:rPr>
      </w:pPr>
      <w:r w:rsidRPr="00F22C09">
        <w:rPr>
          <w:i/>
          <w:iCs/>
          <w:sz w:val="28"/>
          <w:szCs w:val="28"/>
          <w:lang w:val="uk-UA"/>
        </w:rPr>
        <w:t>Перша частина</w:t>
      </w:r>
      <w:r w:rsidRPr="00F22C09">
        <w:rPr>
          <w:sz w:val="28"/>
          <w:szCs w:val="28"/>
          <w:lang w:val="uk-UA"/>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rsidR="008106F0" w:rsidRPr="00F22C09" w:rsidRDefault="008106F0" w:rsidP="00F22C09">
      <w:pPr>
        <w:tabs>
          <w:tab w:val="left" w:pos="0"/>
        </w:tabs>
        <w:ind w:firstLine="426"/>
        <w:rPr>
          <w:sz w:val="28"/>
          <w:szCs w:val="28"/>
          <w:lang w:val="uk-UA"/>
        </w:rPr>
      </w:pPr>
      <w:r w:rsidRPr="00F22C09">
        <w:rPr>
          <w:i/>
          <w:iCs/>
          <w:sz w:val="28"/>
          <w:szCs w:val="28"/>
          <w:lang w:val="uk-UA"/>
        </w:rPr>
        <w:t>Друга частина</w:t>
      </w:r>
      <w:r w:rsidRPr="00F22C09">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8106F0" w:rsidRPr="00F22C09" w:rsidRDefault="008106F0" w:rsidP="00F22C09">
      <w:pPr>
        <w:tabs>
          <w:tab w:val="left" w:pos="0"/>
        </w:tabs>
        <w:ind w:firstLine="426"/>
        <w:rPr>
          <w:sz w:val="28"/>
          <w:szCs w:val="28"/>
          <w:lang w:val="uk-UA"/>
        </w:rPr>
      </w:pPr>
      <w:r w:rsidRPr="00F22C09">
        <w:rPr>
          <w:i/>
          <w:iCs/>
          <w:sz w:val="28"/>
          <w:szCs w:val="28"/>
          <w:lang w:val="uk-UA"/>
        </w:rPr>
        <w:t>Третя частина</w:t>
      </w:r>
      <w:r w:rsidRPr="00F22C09">
        <w:rPr>
          <w:sz w:val="28"/>
          <w:szCs w:val="28"/>
          <w:lang w:val="uk-UA"/>
        </w:rPr>
        <w:t xml:space="preserve">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w:t>
      </w:r>
      <w:proofErr w:type="spellStart"/>
      <w:r w:rsidRPr="00F22C09">
        <w:rPr>
          <w:sz w:val="28"/>
          <w:szCs w:val="28"/>
          <w:lang w:val="uk-UA"/>
        </w:rPr>
        <w:t>-ла</w:t>
      </w:r>
      <w:proofErr w:type="spellEnd"/>
      <w:r w:rsidRPr="00F22C09">
        <w:rPr>
          <w:sz w:val="28"/>
          <w:szCs w:val="28"/>
          <w:lang w:val="uk-UA"/>
        </w:rPr>
        <w:t>)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w:t>
      </w:r>
    </w:p>
    <w:p w:rsidR="008106F0" w:rsidRPr="00F22C09" w:rsidRDefault="008106F0" w:rsidP="00F22C09">
      <w:pPr>
        <w:tabs>
          <w:tab w:val="left" w:pos="0"/>
        </w:tabs>
        <w:ind w:firstLine="426"/>
        <w:rPr>
          <w:sz w:val="28"/>
          <w:szCs w:val="28"/>
          <w:lang w:val="uk-UA"/>
        </w:rPr>
      </w:pPr>
      <w:r w:rsidRPr="00F22C09">
        <w:rPr>
          <w:sz w:val="28"/>
          <w:szCs w:val="28"/>
          <w:lang w:val="uk-UA"/>
        </w:rPr>
        <w:lastRenderedPageBreak/>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8106F0" w:rsidRPr="00F22C09" w:rsidRDefault="008106F0" w:rsidP="00F22C09">
      <w:pPr>
        <w:tabs>
          <w:tab w:val="left" w:pos="0"/>
        </w:tabs>
        <w:ind w:firstLine="426"/>
        <w:rPr>
          <w:sz w:val="28"/>
          <w:szCs w:val="28"/>
          <w:lang w:val="uk-UA"/>
        </w:rPr>
      </w:pPr>
      <w:r w:rsidRPr="00F22C09">
        <w:rPr>
          <w:sz w:val="28"/>
          <w:szCs w:val="28"/>
          <w:lang w:val="uk-UA"/>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8106F0" w:rsidRPr="00F22C09" w:rsidRDefault="008106F0" w:rsidP="00F22C09">
      <w:pPr>
        <w:tabs>
          <w:tab w:val="left" w:pos="0"/>
        </w:tabs>
        <w:ind w:firstLine="426"/>
        <w:rPr>
          <w:sz w:val="28"/>
          <w:szCs w:val="28"/>
          <w:lang w:val="uk-UA"/>
        </w:rPr>
      </w:pPr>
      <w:r w:rsidRPr="00F22C09">
        <w:rPr>
          <w:sz w:val="28"/>
          <w:szCs w:val="28"/>
          <w:lang w:val="uk-UA"/>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8B396B" w:rsidRDefault="008B396B" w:rsidP="00F22C09">
      <w:pPr>
        <w:rPr>
          <w:b/>
          <w:bCs/>
          <w:sz w:val="28"/>
          <w:szCs w:val="28"/>
          <w:lang w:val="uk-UA"/>
        </w:rPr>
      </w:pPr>
    </w:p>
    <w:p w:rsidR="008106F0" w:rsidRPr="00F22C09" w:rsidRDefault="008106F0" w:rsidP="00F22C09">
      <w:pPr>
        <w:rPr>
          <w:b/>
          <w:bCs/>
          <w:sz w:val="28"/>
          <w:szCs w:val="28"/>
          <w:lang w:val="uk-UA"/>
        </w:rPr>
      </w:pPr>
      <w:r w:rsidRPr="00F22C09">
        <w:rPr>
          <w:b/>
          <w:bCs/>
          <w:sz w:val="28"/>
          <w:szCs w:val="28"/>
          <w:lang w:val="uk-UA"/>
        </w:rPr>
        <w:t>Фізика</w:t>
      </w:r>
    </w:p>
    <w:p w:rsidR="008106F0" w:rsidRPr="00F22C09" w:rsidRDefault="008106F0" w:rsidP="00F22C09">
      <w:pPr>
        <w:ind w:firstLine="708"/>
        <w:rPr>
          <w:sz w:val="28"/>
          <w:szCs w:val="28"/>
          <w:lang w:val="uk-UA"/>
        </w:rPr>
      </w:pPr>
      <w:r w:rsidRPr="00F22C09">
        <w:rPr>
          <w:sz w:val="28"/>
          <w:szCs w:val="28"/>
          <w:lang w:val="uk-UA"/>
        </w:rPr>
        <w:t>Завдання для атестації з фізики розробляються вчителем так, щоб дати можливість перевірити рівень навчальних досягнень школярів:</w:t>
      </w:r>
    </w:p>
    <w:p w:rsidR="008106F0" w:rsidRPr="00F22C09" w:rsidRDefault="008106F0" w:rsidP="00F22C09">
      <w:pPr>
        <w:pStyle w:val="af6"/>
        <w:tabs>
          <w:tab w:val="left" w:pos="-7513"/>
        </w:tabs>
        <w:overflowPunct/>
        <w:autoSpaceDE/>
        <w:autoSpaceDN/>
        <w:adjustRightInd/>
        <w:ind w:left="426"/>
        <w:rPr>
          <w:sz w:val="28"/>
          <w:szCs w:val="28"/>
          <w:lang w:val="uk-UA" w:eastAsia="ru-RU"/>
        </w:rPr>
      </w:pPr>
      <w:r w:rsidRPr="00F22C09">
        <w:rPr>
          <w:sz w:val="28"/>
          <w:szCs w:val="28"/>
          <w:lang w:val="uk-UA" w:eastAsia="ru-RU"/>
        </w:rPr>
        <w:t>- на розуміння основних фізичних понять і законів;</w:t>
      </w:r>
    </w:p>
    <w:p w:rsidR="008106F0" w:rsidRPr="00F22C09" w:rsidRDefault="008106F0" w:rsidP="00F22C09">
      <w:pPr>
        <w:pStyle w:val="af6"/>
        <w:tabs>
          <w:tab w:val="left" w:pos="-7513"/>
        </w:tabs>
        <w:overflowPunct/>
        <w:autoSpaceDE/>
        <w:autoSpaceDN/>
        <w:adjustRightInd/>
        <w:ind w:left="426"/>
        <w:rPr>
          <w:sz w:val="28"/>
          <w:szCs w:val="28"/>
          <w:lang w:val="uk-UA" w:eastAsia="ru-RU"/>
        </w:rPr>
      </w:pPr>
      <w:r w:rsidRPr="00F22C09">
        <w:rPr>
          <w:sz w:val="28"/>
          <w:szCs w:val="28"/>
          <w:lang w:val="uk-UA" w:eastAsia="ru-RU"/>
        </w:rPr>
        <w:t>- вміння аналізувати фізичні явища та процеси;</w:t>
      </w:r>
    </w:p>
    <w:p w:rsidR="008106F0" w:rsidRPr="00F22C09" w:rsidRDefault="008106F0" w:rsidP="00F22C09">
      <w:pPr>
        <w:pStyle w:val="af6"/>
        <w:tabs>
          <w:tab w:val="left" w:pos="-7513"/>
        </w:tabs>
        <w:overflowPunct/>
        <w:autoSpaceDE/>
        <w:autoSpaceDN/>
        <w:adjustRightInd/>
        <w:ind w:left="426"/>
        <w:rPr>
          <w:sz w:val="28"/>
          <w:szCs w:val="28"/>
          <w:lang w:val="uk-UA" w:eastAsia="ru-RU"/>
        </w:rPr>
      </w:pPr>
      <w:r w:rsidRPr="00F22C09">
        <w:rPr>
          <w:sz w:val="28"/>
          <w:szCs w:val="28"/>
          <w:lang w:val="uk-UA" w:eastAsia="ru-RU"/>
        </w:rPr>
        <w:t>- навички розв’язання задач.</w:t>
      </w:r>
    </w:p>
    <w:p w:rsidR="008106F0" w:rsidRPr="00F22C09" w:rsidRDefault="008106F0" w:rsidP="00F22C09">
      <w:pPr>
        <w:ind w:firstLine="708"/>
        <w:rPr>
          <w:sz w:val="28"/>
          <w:szCs w:val="28"/>
          <w:lang w:val="uk-UA"/>
        </w:rPr>
      </w:pPr>
      <w:r w:rsidRPr="00F22C09">
        <w:rPr>
          <w:sz w:val="28"/>
          <w:szCs w:val="28"/>
          <w:lang w:val="uk-UA"/>
        </w:rPr>
        <w:t>Для проведення атестації готують варіанти атестаційних робіт, що включають завдання різних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F22C09" w:rsidRDefault="008106F0" w:rsidP="00F22C09">
      <w:pPr>
        <w:ind w:firstLine="708"/>
        <w:rPr>
          <w:sz w:val="28"/>
          <w:szCs w:val="28"/>
          <w:lang w:val="uk-UA"/>
        </w:rPr>
      </w:pPr>
      <w:r w:rsidRPr="00F22C09">
        <w:rPr>
          <w:sz w:val="28"/>
          <w:szCs w:val="28"/>
          <w:lang w:val="uk-UA"/>
        </w:rPr>
        <w:t>З метою врахування різного рівня підготовки учнів відповідно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w:t>
      </w:r>
    </w:p>
    <w:p w:rsidR="008106F0" w:rsidRPr="00F22C09" w:rsidRDefault="008106F0" w:rsidP="00F22C09">
      <w:pPr>
        <w:ind w:firstLine="540"/>
        <w:rPr>
          <w:sz w:val="28"/>
          <w:szCs w:val="28"/>
          <w:lang w:val="uk-UA"/>
        </w:rPr>
      </w:pPr>
      <w:r w:rsidRPr="00F22C09">
        <w:rPr>
          <w:sz w:val="28"/>
          <w:szCs w:val="28"/>
          <w:lang w:val="uk-UA"/>
        </w:rPr>
        <w:t>При розв’язуванні задач звертають увагу на такі вимоги щодо запису:</w:t>
      </w:r>
    </w:p>
    <w:p w:rsidR="008106F0" w:rsidRPr="00F22C09" w:rsidRDefault="008106F0" w:rsidP="00F22C09">
      <w:pPr>
        <w:pStyle w:val="af6"/>
        <w:numPr>
          <w:ilvl w:val="0"/>
          <w:numId w:val="2"/>
        </w:numPr>
        <w:overflowPunct/>
        <w:autoSpaceDE/>
        <w:autoSpaceDN/>
        <w:adjustRightInd/>
        <w:rPr>
          <w:sz w:val="28"/>
          <w:szCs w:val="28"/>
          <w:lang w:val="uk-UA" w:eastAsia="ru-RU"/>
        </w:rPr>
      </w:pPr>
      <w:r w:rsidRPr="00F22C09">
        <w:rPr>
          <w:sz w:val="28"/>
          <w:szCs w:val="28"/>
          <w:lang w:val="uk-UA" w:eastAsia="ru-RU"/>
        </w:rPr>
        <w:t>«дано» в умові задачі у вигляді загальноприйнятих фізиці позначень;</w:t>
      </w:r>
    </w:p>
    <w:p w:rsidR="008106F0" w:rsidRPr="00F22C09" w:rsidRDefault="008106F0" w:rsidP="00F22C09">
      <w:pPr>
        <w:pStyle w:val="af6"/>
        <w:numPr>
          <w:ilvl w:val="0"/>
          <w:numId w:val="2"/>
        </w:numPr>
        <w:overflowPunct/>
        <w:autoSpaceDE/>
        <w:autoSpaceDN/>
        <w:adjustRightInd/>
        <w:rPr>
          <w:sz w:val="28"/>
          <w:szCs w:val="28"/>
          <w:lang w:val="uk-UA" w:eastAsia="ru-RU"/>
        </w:rPr>
      </w:pPr>
      <w:r w:rsidRPr="00F22C09">
        <w:rPr>
          <w:sz w:val="28"/>
          <w:szCs w:val="28"/>
          <w:lang w:val="uk-UA" w:eastAsia="ru-RU"/>
        </w:rPr>
        <w:t>запису повних формул, які використовуються під час розрахунків;</w:t>
      </w:r>
    </w:p>
    <w:p w:rsidR="008106F0" w:rsidRPr="00F22C09" w:rsidRDefault="008106F0" w:rsidP="00F22C09">
      <w:pPr>
        <w:pStyle w:val="af6"/>
        <w:numPr>
          <w:ilvl w:val="0"/>
          <w:numId w:val="2"/>
        </w:numPr>
        <w:overflowPunct/>
        <w:autoSpaceDE/>
        <w:autoSpaceDN/>
        <w:adjustRightInd/>
        <w:rPr>
          <w:sz w:val="28"/>
          <w:szCs w:val="28"/>
          <w:lang w:val="uk-UA" w:eastAsia="ru-RU"/>
        </w:rPr>
      </w:pPr>
      <w:r w:rsidRPr="00F22C09">
        <w:rPr>
          <w:sz w:val="28"/>
          <w:szCs w:val="28"/>
          <w:lang w:val="uk-UA" w:eastAsia="ru-RU"/>
        </w:rPr>
        <w:t>хід розв’язання з усіма послідовними діями і необхідними поясненнями, графічними ілюстраціями;</w:t>
      </w:r>
    </w:p>
    <w:p w:rsidR="008106F0" w:rsidRPr="00F22C09" w:rsidRDefault="008106F0" w:rsidP="00F22C09">
      <w:pPr>
        <w:pStyle w:val="af6"/>
        <w:numPr>
          <w:ilvl w:val="0"/>
          <w:numId w:val="2"/>
        </w:numPr>
        <w:overflowPunct/>
        <w:autoSpaceDE/>
        <w:autoSpaceDN/>
        <w:adjustRightInd/>
        <w:rPr>
          <w:sz w:val="28"/>
          <w:szCs w:val="28"/>
          <w:lang w:val="uk-UA" w:eastAsia="ru-RU"/>
        </w:rPr>
      </w:pPr>
      <w:r w:rsidRPr="00F22C09">
        <w:rPr>
          <w:sz w:val="28"/>
          <w:szCs w:val="28"/>
          <w:lang w:val="uk-UA" w:eastAsia="ru-RU"/>
        </w:rPr>
        <w:t>результати обчислень у вигляді числа в тих одиницях виміру, які зазначено в умові задачі;</w:t>
      </w:r>
    </w:p>
    <w:p w:rsidR="008106F0" w:rsidRPr="00F22C09" w:rsidRDefault="008106F0" w:rsidP="00F22C09">
      <w:pPr>
        <w:pStyle w:val="af6"/>
        <w:numPr>
          <w:ilvl w:val="0"/>
          <w:numId w:val="2"/>
        </w:numPr>
        <w:overflowPunct/>
        <w:autoSpaceDE/>
        <w:autoSpaceDN/>
        <w:adjustRightInd/>
        <w:rPr>
          <w:sz w:val="28"/>
          <w:szCs w:val="28"/>
          <w:lang w:val="uk-UA" w:eastAsia="ru-RU"/>
        </w:rPr>
      </w:pPr>
      <w:r w:rsidRPr="00F22C09">
        <w:rPr>
          <w:sz w:val="28"/>
          <w:szCs w:val="28"/>
          <w:lang w:val="uk-UA" w:eastAsia="ru-RU"/>
        </w:rPr>
        <w:t>повна відповідь, якщо потрібно знайти декілька величин або результатів.</w:t>
      </w:r>
    </w:p>
    <w:p w:rsidR="008106F0" w:rsidRPr="00F22C09" w:rsidRDefault="008106F0" w:rsidP="00F22C09">
      <w:pPr>
        <w:ind w:firstLine="540"/>
        <w:rPr>
          <w:b/>
          <w:bCs/>
          <w:i/>
          <w:iCs/>
          <w:sz w:val="28"/>
          <w:szCs w:val="28"/>
          <w:lang w:val="uk-UA"/>
        </w:rPr>
      </w:pPr>
      <w:r w:rsidRPr="00F22C09">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F22C09" w:rsidRDefault="008106F0" w:rsidP="00F22C09">
      <w:pPr>
        <w:ind w:firstLine="709"/>
        <w:rPr>
          <w:b/>
          <w:bCs/>
          <w:sz w:val="28"/>
          <w:szCs w:val="28"/>
          <w:lang w:val="uk-UA"/>
        </w:rPr>
      </w:pPr>
    </w:p>
    <w:p w:rsidR="008106F0" w:rsidRPr="00F22C09" w:rsidRDefault="008106F0" w:rsidP="00F22C09">
      <w:pPr>
        <w:rPr>
          <w:lang w:val="uk-UA"/>
        </w:rPr>
      </w:pPr>
    </w:p>
    <w:p w:rsidR="008106F0" w:rsidRPr="00F22C09" w:rsidRDefault="008106F0" w:rsidP="00F22C09">
      <w:pPr>
        <w:pStyle w:val="ac"/>
        <w:ind w:firstLine="0"/>
        <w:jc w:val="left"/>
        <w:rPr>
          <w:color w:val="000000"/>
        </w:rPr>
      </w:pPr>
      <w:r w:rsidRPr="00F22C09">
        <w:rPr>
          <w:color w:val="000000"/>
        </w:rPr>
        <w:t>Директор департаменту                                                           Ю.Г. Кононенко</w:t>
      </w:r>
      <w:bookmarkStart w:id="0" w:name="_GoBack"/>
      <w:bookmarkEnd w:id="0"/>
    </w:p>
    <w:sectPr w:rsidR="008106F0" w:rsidRPr="00F22C09" w:rsidSect="00D562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49" w:rsidRDefault="00BD3749">
      <w:r>
        <w:separator/>
      </w:r>
    </w:p>
  </w:endnote>
  <w:endnote w:type="continuationSeparator" w:id="0">
    <w:p w:rsidR="00BD3749" w:rsidRDefault="00B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0" w:rsidRDefault="008106F0" w:rsidP="0012092C">
    <w:pPr>
      <w:pStyle w:val="a8"/>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56277">
      <w:rPr>
        <w:rStyle w:val="afb"/>
        <w:noProof/>
      </w:rPr>
      <w:t>4</w:t>
    </w:r>
    <w:r>
      <w:rPr>
        <w:rStyle w:val="afb"/>
      </w:rPr>
      <w:fldChar w:fldCharType="end"/>
    </w:r>
  </w:p>
  <w:p w:rsidR="008106F0" w:rsidRDefault="008106F0" w:rsidP="00984F1C">
    <w:pPr>
      <w:pStyle w:val="a8"/>
      <w:ind w:right="360"/>
    </w:pPr>
  </w:p>
  <w:p w:rsidR="008106F0" w:rsidRDefault="00810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49" w:rsidRDefault="00BD3749">
      <w:r>
        <w:separator/>
      </w:r>
    </w:p>
  </w:footnote>
  <w:footnote w:type="continuationSeparator" w:id="0">
    <w:p w:rsidR="00BD3749" w:rsidRDefault="00B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B396B"/>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D3749"/>
    <w:rsid w:val="00BF3CA7"/>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56277"/>
    <w:rsid w:val="00D7435E"/>
    <w:rsid w:val="00D844F3"/>
    <w:rsid w:val="00D85227"/>
    <w:rsid w:val="00D93D73"/>
    <w:rsid w:val="00D97948"/>
    <w:rsid w:val="00DA614F"/>
    <w:rsid w:val="00DA7324"/>
    <w:rsid w:val="00DC7E3F"/>
    <w:rsid w:val="00DD10AA"/>
    <w:rsid w:val="00DD49C9"/>
    <w:rsid w:val="00E20A87"/>
    <w:rsid w:val="00E374C2"/>
    <w:rsid w:val="00E52D60"/>
    <w:rsid w:val="00E76615"/>
    <w:rsid w:val="00E76E0D"/>
    <w:rsid w:val="00EA0481"/>
    <w:rsid w:val="00EA4C60"/>
    <w:rsid w:val="00EE1E7E"/>
    <w:rsid w:val="00EE5419"/>
    <w:rsid w:val="00F0233F"/>
    <w:rsid w:val="00F14521"/>
    <w:rsid w:val="00F14FDF"/>
    <w:rsid w:val="00F150D0"/>
    <w:rsid w:val="00F1693B"/>
    <w:rsid w:val="00F22C09"/>
    <w:rsid w:val="00F56B12"/>
    <w:rsid w:val="00F612E5"/>
    <w:rsid w:val="00F66E41"/>
    <w:rsid w:val="00F75824"/>
    <w:rsid w:val="00F94B70"/>
    <w:rsid w:val="00F951D1"/>
    <w:rsid w:val="00FD2644"/>
    <w:rsid w:val="00FE4693"/>
    <w:rsid w:val="00FE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link w:val="a3"/>
    <w:uiPriority w:val="99"/>
    <w:semiHidden/>
    <w:locked/>
    <w:rsid w:val="00B80020"/>
    <w:rPr>
      <w:rFonts w:ascii="Times New Roman" w:hAnsi="Times New Roman" w:cs="Times New Roman"/>
      <w:sz w:val="20"/>
      <w:szCs w:val="20"/>
      <w:lang w:val="ru-RU" w:eastAsia="ru-RU"/>
    </w:rPr>
  </w:style>
  <w:style w:type="character" w:styleId="a5">
    <w:name w:val="footnote reference"/>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semiHidden/>
    <w:rsid w:val="00B80020"/>
    <w:pPr>
      <w:spacing w:after="120"/>
    </w:pPr>
  </w:style>
  <w:style w:type="character" w:customStyle="1" w:styleId="af0">
    <w:name w:val="Основной текст Знак"/>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uiPriority w:val="99"/>
    <w:rsid w:val="00B80020"/>
    <w:rPr>
      <w:color w:val="0000FF"/>
      <w:u w:val="single"/>
    </w:rPr>
  </w:style>
  <w:style w:type="character" w:styleId="af2">
    <w:name w:val="Strong"/>
    <w:uiPriority w:val="99"/>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uiPriority w:val="99"/>
    <w:rsid w:val="001072E6"/>
    <w:rPr>
      <w:rFonts w:ascii="Times New Roman" w:hAnsi="Times New Roman" w:cs="Times New Roman"/>
      <w:b/>
      <w:bCs/>
      <w:sz w:val="28"/>
      <w:szCs w:val="28"/>
      <w:shd w:val="clear" w:color="auto" w:fill="FFFFFF"/>
    </w:rPr>
  </w:style>
  <w:style w:type="character" w:styleId="afb">
    <w:name w:val="page number"/>
    <w:basedOn w:val="a0"/>
    <w:uiPriority w:val="99"/>
    <w:rsid w:val="00EA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Admin</cp:lastModifiedBy>
  <cp:revision>4</cp:revision>
  <cp:lastPrinted>2015-02-23T12:05:00Z</cp:lastPrinted>
  <dcterms:created xsi:type="dcterms:W3CDTF">2015-02-23T09:06:00Z</dcterms:created>
  <dcterms:modified xsi:type="dcterms:W3CDTF">2015-02-25T09:43:00Z</dcterms:modified>
</cp:coreProperties>
</file>